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.wmf" ContentType="image/x-wmf"/>
  <Override PartName="/word/media/image1.jpeg" ContentType="image/jpeg"/>
  <Override PartName="/word/media/image3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3" wp14:anchorId="2A96C640">
                <wp:simplePos x="0" y="0"/>
                <wp:positionH relativeFrom="column">
                  <wp:posOffset>75565</wp:posOffset>
                </wp:positionH>
                <wp:positionV relativeFrom="paragraph">
                  <wp:posOffset>980440</wp:posOffset>
                </wp:positionV>
                <wp:extent cx="6036945" cy="8136255"/>
                <wp:effectExtent l="0" t="0" r="0" b="0"/>
                <wp:wrapSquare wrapText="bothSides"/>
                <wp:docPr id="1" name="Casella di tes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6480" cy="813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rFonts w:ascii="Calibri" w:hAnsi="Calibri"/>
                                <w:b/>
                                <w:sz w:val="50"/>
                                <w:szCs w:val="50"/>
                              </w:rPr>
                              <w:t>ASSOCIAZIONE: ASP Bassa Romagna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rFonts w:cs="AvenirNextLTPro-Heavy" w:ascii="Calibri" w:hAnsi="Calibri"/>
                                <w:b/>
                                <w:color w:val="76923C" w:themeColor="accent3" w:themeShade="bf"/>
                                <w:sz w:val="48"/>
                                <w:szCs w:val="48"/>
                              </w:rPr>
                              <w:t>A piedi nudi nel parco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rFonts w:cs="AvenirNextLTPro-Heavy" w:ascii="Calibri" w:hAnsi="Calibri"/>
                                <w:b/>
                                <w:color w:val="76923C" w:themeColor="accent3" w:themeShade="bf"/>
                                <w:sz w:val="48"/>
                                <w:szCs w:val="48"/>
                              </w:rPr>
                              <w:t>CASA RESIDENZA ANZIANI CONSELICE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suppressAutoHyphens w:val="true"/>
                              <w:spacing w:lineRule="atLeast" w:line="227"/>
                              <w:jc w:val="both"/>
                              <w:rPr>
                                <w:rFonts w:ascii="Calibri Light" w:hAnsi="Calibri Light" w:cs="AvenirNextLTPro-Regula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Calibri" w:ascii="Calibri Light" w:hAnsi="Calibri Light"/>
                                <w:b w:val="false"/>
                                <w:bCs w:val="false"/>
                                <w:i w:val="false"/>
                                <w:iCs w:val="false"/>
                                <w:sz w:val="36"/>
                                <w:szCs w:val="36"/>
                              </w:rPr>
                              <w:t>L’iniziativa si collega con il progetto 2022 dell’ASP</w:t>
                            </w:r>
                            <w:r>
                              <w:rPr>
                                <w:rFonts w:cs="Calibri" w:ascii="Calibri Light" w:hAnsi="Calibri Light"/>
                                <w:b/>
                                <w:bCs/>
                                <w:i w:val="false"/>
                                <w:iCs w:val="false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eastAsia="SimSun;Arial Unicode MS" w:cs="Calibri" w:ascii="Calibri Light" w:hAnsi="Calibri Ligh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kern w:val="2"/>
                                <w:sz w:val="36"/>
                                <w:szCs w:val="36"/>
                                <w:lang w:val="it-IT" w:eastAsia="zh-CN" w:bidi="hi-IN"/>
                              </w:rPr>
                              <w:t xml:space="preserve">ed </w:t>
                            </w:r>
                            <w:r>
                              <w:rPr>
                                <w:rFonts w:cs="Calibri" w:ascii="Calibri Light" w:hAnsi="Calibri Light"/>
                                <w:b w:val="false"/>
                                <w:bCs w:val="false"/>
                                <w:i w:val="false"/>
                                <w:iCs w:val="false"/>
                                <w:sz w:val="36"/>
                                <w:szCs w:val="36"/>
                              </w:rPr>
                              <w:t xml:space="preserve">è focalizzato sulla </w:t>
                            </w:r>
                            <w:r>
                              <w:rPr>
                                <w:rFonts w:cs="Calibri" w:ascii="Calibri Light" w:hAnsi="Calibri Light"/>
                                <w:b w:val="false"/>
                                <w:bCs w:val="false"/>
                                <w:i w:val="false"/>
                                <w:iCs w:val="false"/>
                                <w:sz w:val="36"/>
                                <w:szCs w:val="36"/>
                                <w:shd w:fill="auto" w:val="clear"/>
                              </w:rPr>
                              <w:t>riqualificazione</w:t>
                            </w:r>
                            <w:r>
                              <w:rPr>
                                <w:rFonts w:cs="Calibri" w:ascii="Calibri Light" w:hAnsi="Calibri Light"/>
                                <w:b w:val="false"/>
                                <w:bCs w:val="false"/>
                                <w:i w:val="false"/>
                                <w:iCs w:val="false"/>
                                <w:sz w:val="36"/>
                                <w:szCs w:val="36"/>
                              </w:rPr>
                              <w:t xml:space="preserve"> del parco con fiori, piante e  arredi  al fine di rendere il giardino  un luogo piacevole, in cui poter soggiornare </w:t>
                            </w:r>
                            <w:r>
                              <w:rPr>
                                <w:rFonts w:cs="Calibri" w:ascii="Calibri Light" w:hAnsi="Calibri Ligh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36"/>
                                <w:szCs w:val="36"/>
                              </w:rPr>
                              <w:t xml:space="preserve">all’esterno della struttura il più a lungo possibile, favorendo  la socialità e migliorando il benessere della persona. </w:t>
                            </w:r>
                            <w:r>
                              <w:rPr>
                                <w:rFonts w:cs="Calibri" w:ascii="Calibri Light" w:hAnsi="Calibri Ligh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36"/>
                                <w:szCs w:val="36"/>
                                <w:u w:val="none"/>
                              </w:rPr>
                              <w:t>La coltivazione e il prendersi cura di piante, fiori, ortaggi è</w:t>
                            </w:r>
                            <w:r>
                              <w:rPr>
                                <w:rFonts w:eastAsia="SimSun;Arial Unicode MS" w:cs="Calibri" w:ascii="Calibri Light" w:hAnsi="Calibri Ligh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kern w:val="2"/>
                                <w:sz w:val="36"/>
                                <w:szCs w:val="36"/>
                                <w:u w:val="none"/>
                                <w:lang w:val="it-IT" w:eastAsia="zh-CN" w:bidi="hi-IN"/>
                              </w:rPr>
                              <w:t xml:space="preserve"> un valido aiuto </w:t>
                            </w:r>
                            <w:r>
                              <w:rPr>
                                <w:rFonts w:cs="Calibri" w:ascii="Calibri Light" w:hAnsi="Calibri Ligh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36"/>
                                <w:szCs w:val="36"/>
                                <w:u w:val="none"/>
                              </w:rPr>
                              <w:t xml:space="preserve"> per mantenere le capacità motorie, </w:t>
                            </w:r>
                            <w:r>
                              <w:rPr>
                                <w:rFonts w:eastAsia="SimSun;Arial Unicode MS" w:cs="Calibri" w:ascii="Calibri Light" w:hAnsi="Calibri Ligh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kern w:val="2"/>
                                <w:sz w:val="36"/>
                                <w:szCs w:val="36"/>
                                <w:u w:val="none"/>
                                <w:lang w:val="it-IT" w:eastAsia="zh-CN" w:bidi="hi-IN"/>
                              </w:rPr>
                              <w:t>stimolare le uscite all’aria aperta e risvegliare ricordi ed emozioni della vita passata dei nostri ospiti.</w:t>
                            </w:r>
                          </w:p>
                          <w:p>
                            <w:pPr>
                              <w:pStyle w:val="Paragrafobase"/>
                              <w:suppressAutoHyphens w:val="true"/>
                              <w:rPr>
                                <w:rFonts w:ascii="Calibri Light" w:hAnsi="Calibri Light" w:cs="AvenirNextLTPro-Regula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venirNextLTPro-Regular" w:ascii="Calibri Light" w:hAnsi="Calibri Light"/>
                                <w:sz w:val="36"/>
                                <w:szCs w:val="36"/>
                              </w:rPr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3340735" cy="3465195"/>
                                  <wp:effectExtent l="0" t="0" r="0" b="0"/>
                                  <wp:docPr id="3" name="Immagine2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magine2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0735" cy="3465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" stroked="f" style="position:absolute;margin-left:5.95pt;margin-top:77.2pt;width:475.25pt;height:640.55pt" wp14:anchorId="2A96C640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>
                          <w:rFonts w:ascii="Calibri" w:hAnsi="Calibri"/>
                          <w:b/>
                          <w:sz w:val="50"/>
                          <w:szCs w:val="50"/>
                        </w:rPr>
                        <w:t>ASSOCIAZIONE: ASP Bassa Romagna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>
                          <w:rFonts w:cs="AvenirNextLTPro-Heavy" w:ascii="Calibri" w:hAnsi="Calibri"/>
                          <w:b/>
                          <w:color w:val="76923C" w:themeColor="accent3" w:themeShade="bf"/>
                          <w:sz w:val="48"/>
                          <w:szCs w:val="48"/>
                        </w:rPr>
                        <w:t>A piedi nudi nel parco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>
                          <w:rFonts w:cs="AvenirNextLTPro-Heavy" w:ascii="Calibri" w:hAnsi="Calibri"/>
                          <w:b/>
                          <w:color w:val="76923C" w:themeColor="accent3" w:themeShade="bf"/>
                          <w:sz w:val="48"/>
                          <w:szCs w:val="48"/>
                        </w:rPr>
                        <w:t>CASA RESIDENZA ANZIANI CONSELICE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suppressAutoHyphens w:val="true"/>
                        <w:spacing w:lineRule="atLeast" w:line="227"/>
                        <w:jc w:val="both"/>
                        <w:rPr>
                          <w:rFonts w:ascii="Calibri Light" w:hAnsi="Calibri Light" w:cs="AvenirNextLTPro-Regular"/>
                          <w:sz w:val="36"/>
                          <w:szCs w:val="36"/>
                        </w:rPr>
                      </w:pPr>
                      <w:r>
                        <w:rPr>
                          <w:rFonts w:cs="Calibri" w:ascii="Calibri Light" w:hAnsi="Calibri Light"/>
                          <w:b w:val="false"/>
                          <w:bCs w:val="false"/>
                          <w:i w:val="false"/>
                          <w:iCs w:val="false"/>
                          <w:sz w:val="36"/>
                          <w:szCs w:val="36"/>
                        </w:rPr>
                        <w:t>L’iniziativa si collega con il progetto 2022 dell’ASP</w:t>
                      </w:r>
                      <w:r>
                        <w:rPr>
                          <w:rFonts w:cs="Calibri" w:ascii="Calibri Light" w:hAnsi="Calibri Light"/>
                          <w:b/>
                          <w:bCs/>
                          <w:i w:val="false"/>
                          <w:iCs w:val="false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eastAsia="SimSun;Arial Unicode MS" w:cs="Calibri" w:ascii="Calibri Light" w:hAnsi="Calibri Light"/>
                          <w:b w:val="false"/>
                          <w:bCs w:val="false"/>
                          <w:i w:val="false"/>
                          <w:iCs w:val="false"/>
                          <w:color w:val="auto"/>
                          <w:kern w:val="2"/>
                          <w:sz w:val="36"/>
                          <w:szCs w:val="36"/>
                          <w:lang w:val="it-IT" w:eastAsia="zh-CN" w:bidi="hi-IN"/>
                        </w:rPr>
                        <w:t xml:space="preserve">ed </w:t>
                      </w:r>
                      <w:r>
                        <w:rPr>
                          <w:rFonts w:cs="Calibri" w:ascii="Calibri Light" w:hAnsi="Calibri Light"/>
                          <w:b w:val="false"/>
                          <w:bCs w:val="false"/>
                          <w:i w:val="false"/>
                          <w:iCs w:val="false"/>
                          <w:sz w:val="36"/>
                          <w:szCs w:val="36"/>
                        </w:rPr>
                        <w:t xml:space="preserve">è focalizzato sulla </w:t>
                      </w:r>
                      <w:r>
                        <w:rPr>
                          <w:rFonts w:cs="Calibri" w:ascii="Calibri Light" w:hAnsi="Calibri Light"/>
                          <w:b w:val="false"/>
                          <w:bCs w:val="false"/>
                          <w:i w:val="false"/>
                          <w:iCs w:val="false"/>
                          <w:sz w:val="36"/>
                          <w:szCs w:val="36"/>
                          <w:shd w:fill="auto" w:val="clear"/>
                        </w:rPr>
                        <w:t>riqualificazione</w:t>
                      </w:r>
                      <w:r>
                        <w:rPr>
                          <w:rFonts w:cs="Calibri" w:ascii="Calibri Light" w:hAnsi="Calibri Light"/>
                          <w:b w:val="false"/>
                          <w:bCs w:val="false"/>
                          <w:i w:val="false"/>
                          <w:iCs w:val="false"/>
                          <w:sz w:val="36"/>
                          <w:szCs w:val="36"/>
                        </w:rPr>
                        <w:t xml:space="preserve"> del parco con fiori, piante e  arredi  al fine di rendere il giardino  un luogo piacevole, in cui poter soggiornare </w:t>
                      </w:r>
                      <w:r>
                        <w:rPr>
                          <w:rFonts w:cs="Calibri" w:ascii="Calibri Light" w:hAnsi="Calibri Ligh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36"/>
                          <w:szCs w:val="36"/>
                        </w:rPr>
                        <w:t xml:space="preserve">all’esterno della struttura il più a lungo possibile, favorendo  la socialità e migliorando il benessere della persona. </w:t>
                      </w:r>
                      <w:r>
                        <w:rPr>
                          <w:rFonts w:cs="Calibri" w:ascii="Calibri Light" w:hAnsi="Calibri Ligh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36"/>
                          <w:szCs w:val="36"/>
                          <w:u w:val="none"/>
                        </w:rPr>
                        <w:t>La coltivazione e il prendersi cura di piante, fiori, ortaggi è</w:t>
                      </w:r>
                      <w:r>
                        <w:rPr>
                          <w:rFonts w:eastAsia="SimSun;Arial Unicode MS" w:cs="Calibri" w:ascii="Calibri Light" w:hAnsi="Calibri Light"/>
                          <w:b w:val="false"/>
                          <w:bCs w:val="false"/>
                          <w:i w:val="false"/>
                          <w:iCs w:val="false"/>
                          <w:color w:val="auto"/>
                          <w:kern w:val="2"/>
                          <w:sz w:val="36"/>
                          <w:szCs w:val="36"/>
                          <w:u w:val="none"/>
                          <w:lang w:val="it-IT" w:eastAsia="zh-CN" w:bidi="hi-IN"/>
                        </w:rPr>
                        <w:t xml:space="preserve"> un valido aiuto </w:t>
                      </w:r>
                      <w:r>
                        <w:rPr>
                          <w:rFonts w:cs="Calibri" w:ascii="Calibri Light" w:hAnsi="Calibri Ligh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36"/>
                          <w:szCs w:val="36"/>
                          <w:u w:val="none"/>
                        </w:rPr>
                        <w:t xml:space="preserve"> per mantenere le capacità motorie, </w:t>
                      </w:r>
                      <w:r>
                        <w:rPr>
                          <w:rFonts w:eastAsia="SimSun;Arial Unicode MS" w:cs="Calibri" w:ascii="Calibri Light" w:hAnsi="Calibri Light"/>
                          <w:b w:val="false"/>
                          <w:bCs w:val="false"/>
                          <w:i w:val="false"/>
                          <w:iCs w:val="false"/>
                          <w:color w:val="auto"/>
                          <w:kern w:val="2"/>
                          <w:sz w:val="36"/>
                          <w:szCs w:val="36"/>
                          <w:u w:val="none"/>
                          <w:lang w:val="it-IT" w:eastAsia="zh-CN" w:bidi="hi-IN"/>
                        </w:rPr>
                        <w:t>stimolare le uscite all’aria aperta e risvegliare ricordi ed emozioni della vita passata dei nostri ospiti.</w:t>
                      </w:r>
                    </w:p>
                    <w:p>
                      <w:pPr>
                        <w:pStyle w:val="Paragrafobase"/>
                        <w:suppressAutoHyphens w:val="true"/>
                        <w:rPr>
                          <w:rFonts w:ascii="Calibri Light" w:hAnsi="Calibri Light" w:cs="AvenirNextLTPro-Regular"/>
                          <w:sz w:val="36"/>
                          <w:szCs w:val="36"/>
                        </w:rPr>
                      </w:pPr>
                      <w:r>
                        <w:rPr>
                          <w:rFonts w:cs="AvenirNextLTPro-Regular" w:ascii="Calibri Light" w:hAnsi="Calibri Light"/>
                          <w:sz w:val="36"/>
                          <w:szCs w:val="36"/>
                        </w:rPr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3340735" cy="3465195"/>
                            <wp:effectExtent l="0" t="0" r="0" b="0"/>
                            <wp:docPr id="4" name="Immagine2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magine2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0735" cy="3465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4008755</wp:posOffset>
            </wp:positionH>
            <wp:positionV relativeFrom="paragraph">
              <wp:posOffset>191135</wp:posOffset>
            </wp:positionV>
            <wp:extent cx="1848485" cy="680085"/>
            <wp:effectExtent l="0" t="0" r="0" b="0"/>
            <wp:wrapTopAndBottom/>
            <wp:docPr id="5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4"/>
      <w:footerReference w:type="default" r:id="rId5"/>
      <w:type w:val="nextPage"/>
      <w:pgSz w:w="11906" w:h="16838"/>
      <w:pgMar w:left="1134" w:right="1134" w:header="708" w:top="765" w:footer="708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nionPro-Regular"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margin">
            <wp:align>center</wp:align>
          </wp:positionV>
          <wp:extent cx="6047740" cy="9324340"/>
          <wp:effectExtent l="0" t="0" r="0" b="0"/>
          <wp:wrapNone/>
          <wp:docPr id="6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47740" cy="9324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67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4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2e21"/>
    <w:pPr>
      <w:widowControl/>
      <w:bidi w:val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2b7ba4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2b7ba4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">
    <w:name w:val="Header"/>
    <w:basedOn w:val="Normal"/>
    <w:link w:val="IntestazioneCarattere"/>
    <w:uiPriority w:val="99"/>
    <w:unhideWhenUsed/>
    <w:rsid w:val="002b7ba4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2b7ba4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aragrafobase" w:customStyle="1">
    <w:name w:val="[Paragrafo base]"/>
    <w:basedOn w:val="Normal"/>
    <w:uiPriority w:val="99"/>
    <w:qFormat/>
    <w:rsid w:val="002b7ba4"/>
    <w:pPr>
      <w:widowControl w:val="false"/>
      <w:spacing w:lineRule="auto" w:line="288"/>
      <w:textAlignment w:val="center"/>
    </w:pPr>
    <w:rPr>
      <w:rFonts w:ascii="MinionPro-Regular" w:hAnsi="MinionPro-Regular" w:cs="MinionPro-Regular"/>
      <w:color w:val="000000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wmf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LibreOffice/6.2.2.2$Windows_X86_64 LibreOffice_project/2b840030fec2aae0fd2658d8d4f9548af4e3518d</Application>
  <Pages>1</Pages>
  <Words>98</Words>
  <Characters>539</Characters>
  <CharactersWithSpaces>638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2021-08-23T08:56:00Z</dcterms:created>
  <dc:creator>Raffaella</dc:creator>
  <dc:description/>
  <dc:language>it-IT</dc:language>
  <cp:lastModifiedBy/>
  <cp:lastPrinted>2022-09-28T12:49:28Z</cp:lastPrinted>
  <dcterms:modified xsi:type="dcterms:W3CDTF">2022-09-28T12:49:35Z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